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7" w:rsidRDefault="00166CD7" w:rsidP="002C2EDC">
      <w:pPr>
        <w:pStyle w:val="2"/>
        <w:ind w:firstLine="560"/>
        <w:rPr>
          <w:szCs w:val="28"/>
        </w:rPr>
      </w:pPr>
    </w:p>
    <w:p w:rsidR="00166CD7" w:rsidRDefault="00166CD7" w:rsidP="002C2EDC">
      <w:pPr>
        <w:pStyle w:val="2"/>
        <w:ind w:firstLine="560"/>
        <w:rPr>
          <w:szCs w:val="28"/>
        </w:rPr>
      </w:pPr>
      <w:r>
        <w:rPr>
          <w:szCs w:val="28"/>
        </w:rPr>
        <w:t>СОГЛАШЕНИЕ</w:t>
      </w:r>
    </w:p>
    <w:p w:rsidR="00166CD7" w:rsidRDefault="00166CD7" w:rsidP="002C2EDC">
      <w:pPr>
        <w:pStyle w:val="2"/>
        <w:ind w:firstLine="560"/>
        <w:rPr>
          <w:b w:val="0"/>
          <w:bCs w:val="0"/>
          <w:szCs w:val="28"/>
        </w:rPr>
      </w:pPr>
    </w:p>
    <w:p w:rsidR="00166CD7" w:rsidRDefault="00166CD7" w:rsidP="002C2EDC">
      <w:pPr>
        <w:pStyle w:val="2"/>
        <w:ind w:firstLine="560"/>
        <w:rPr>
          <w:szCs w:val="28"/>
        </w:rPr>
      </w:pPr>
      <w:r>
        <w:rPr>
          <w:szCs w:val="28"/>
        </w:rPr>
        <w:t xml:space="preserve">о сотрудничестве между полномочным представителем Президента </w:t>
      </w:r>
    </w:p>
    <w:p w:rsidR="00166CD7" w:rsidRDefault="00166CD7" w:rsidP="002C2EDC">
      <w:pPr>
        <w:pStyle w:val="2"/>
        <w:ind w:firstLine="560"/>
        <w:rPr>
          <w:szCs w:val="28"/>
        </w:rPr>
      </w:pPr>
      <w:r>
        <w:rPr>
          <w:szCs w:val="28"/>
        </w:rPr>
        <w:t xml:space="preserve">Российской Федерации в Приволжском федеральном округе, Координационным Советом отделений Российского Союза промышленников и предпринимателей Приволжского федерального округа, Ассоциацией территориальных объединений организаций профсоюзов Приволжского федерального округа на 2013 –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.г.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23 июля 2013 года                                                                 г. Нижний Новгород</w:t>
      </w:r>
    </w:p>
    <w:p w:rsidR="00166CD7" w:rsidRDefault="00166CD7" w:rsidP="002C2EDC">
      <w:pPr>
        <w:ind w:firstLine="5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Договаривающиеся стороны: полномочный представитель Президента Российской Федерации в Приволжском федеральном округе М.В. Бабич, действующий на основании Положения о полномочном представителе Президента Российской Федерации в федеральном округе, утвержденном Указом Президента Российской Федерации № 849 от 13.05.2000 г., Координационный Совет отделений Российского Союза промышленников и предпринимателей в Приволжском федеральном округе, в лице Председателя Координационного Совета В.В. Клочая, действующего по поручению Координационного Совета отделений Российского Союза промышленников и предпринимателей  в Приволжском федеральном округе, Ассоциация территориальных объединений организаций профсоюзов Приволжского федерального округа, в лице председателя Совета Ассоциации А.В. Коршунова, действующего на основании Устава Ассоциации территориальных объединений организаций профсоюзов Приволжского федерального округа, утвержденного Советом Ассоциации 16.05.2001 г., протокол № 1 (именуемые далее Стороны), действуя в соответствии с федеральным законодательством, признавая необходимость сотрудничества в решении проблем социально-трудовых и связанных с ними экономических отношений в субъектах Российской Федерации, входящих в Приволжский федеральный округ, заключили настоящее Соглашение.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b/>
          <w:bCs/>
          <w:szCs w:val="28"/>
        </w:rPr>
        <w:t>Предмет Соглашения</w:t>
      </w:r>
    </w:p>
    <w:p w:rsidR="00166CD7" w:rsidRDefault="00166CD7" w:rsidP="002C2EDC">
      <w:pPr>
        <w:pStyle w:val="a3"/>
        <w:ind w:firstLine="560"/>
        <w:jc w:val="center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Предметом настоящего Соглашения является объединение усилий сторон  по достижению достойного уровня жизни населения, созданию условий для эффективного социально-экономического развития, формированию единого экономического пространства, соблюдению законных прав и интересов работников, социальной стабильности на территории Приволжского федерального округа.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left="360"/>
        <w:jc w:val="center"/>
        <w:rPr>
          <w:szCs w:val="28"/>
        </w:rPr>
      </w:pPr>
      <w:r>
        <w:rPr>
          <w:b/>
          <w:bCs/>
          <w:szCs w:val="28"/>
        </w:rPr>
        <w:t>2. Задачи Соглашения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В целях реализации настоящего Соглашения Стороны руководствуются</w:t>
      </w:r>
      <w:r>
        <w:rPr>
          <w:i/>
          <w:szCs w:val="28"/>
        </w:rPr>
        <w:t xml:space="preserve">, </w:t>
      </w:r>
      <w:r>
        <w:rPr>
          <w:szCs w:val="28"/>
        </w:rPr>
        <w:t xml:space="preserve"> принципами социального партнерства, закрепленными Генеральным соглашением </w:t>
      </w:r>
      <w:r>
        <w:rPr>
          <w:szCs w:val="28"/>
        </w:rPr>
        <w:br/>
      </w:r>
      <w:r>
        <w:rPr>
          <w:szCs w:val="28"/>
        </w:rPr>
        <w:lastRenderedPageBreak/>
        <w:br/>
      </w:r>
    </w:p>
    <w:p w:rsidR="00166CD7" w:rsidRDefault="00166CD7" w:rsidP="002C2EDC">
      <w:pPr>
        <w:pStyle w:val="a3"/>
        <w:rPr>
          <w:szCs w:val="28"/>
        </w:rPr>
      </w:pPr>
      <w:r>
        <w:rPr>
          <w:szCs w:val="28"/>
        </w:rPr>
        <w:t>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Стороны признают необходимым заключение трехсторонних региональных, отраслевых и территориальных соглашений по вопросам регулирования социально-трудовых отношений и связанных с ними экономических отношений в субъектах Российской Федерации, муниципальных образованиях, коллективных договоров на предприятиях и в организациях, действующих на территории Приволжского федерального округа.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региональных трехсторонних соглашений на территории округа.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В развитие настоящего Соглашения и для обеспечения его реализации Стороны на основе взаимных консультаций разрабатывают необходимые  документы, принимают решения по их исполнению, формируют предложения  в адрес органов законодательной и исполнительной власти.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 xml:space="preserve">Стороны, в рамках предоставленных им полномочий, </w:t>
      </w:r>
      <w:r w:rsidRPr="002C2EDC">
        <w:rPr>
          <w:szCs w:val="28"/>
        </w:rPr>
        <w:t>договариваются объединить свои усилия в целях</w:t>
      </w:r>
      <w:r>
        <w:rPr>
          <w:szCs w:val="28"/>
        </w:rPr>
        <w:t xml:space="preserve"> решения следующих задач: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2.1. В области социально-экономического развития Приволжского                федерального округа: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вырабатывать меры поддержки отечественных товаропроизводителей,            на основе содействия созданию межрегиональных хозяйственных связей;</w:t>
      </w:r>
    </w:p>
    <w:p w:rsidR="00166CD7" w:rsidRDefault="00166CD7" w:rsidP="002C2EDC">
      <w:pPr>
        <w:pStyle w:val="a3"/>
        <w:ind w:left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содействовать развитию системы социального партнерства на предприятиях и организациях путем заключения коллективных договоров и соглашений;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добиваться включения в региональные трехсторонние соглашения конкретных показателей увеличения объема промышленного и сельскохозяйственного производства, в т.ч. увеличение оборота продукции (услуг), производимой малыми предприятиями (микропредприятиями и индивидуальными предпринимателями);</w:t>
      </w:r>
    </w:p>
    <w:p w:rsidR="00166CD7" w:rsidRDefault="00166CD7" w:rsidP="002C2EDC">
      <w:pPr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разрабатывать и реализовывать проекты и программы, направленные на сохранение темпов экономического развития предприятий и регионов округа, активизацию работы по повышению их инновационной привлекательности и поддержке научно-технических и инновационных проектов, внедрение эффективных механизмов стимулирования инвестиций и инноваций;</w:t>
      </w:r>
    </w:p>
    <w:p w:rsidR="00166CD7" w:rsidRDefault="00166CD7" w:rsidP="002C2EDC">
      <w:pPr>
        <w:pStyle w:val="a7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создавать условия по обеспечению роста производительности труда;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содействовать реализации федеральных и региональных программ по снижению напряженности на рынке труда, вырабатывать и реализовывать меры, </w:t>
      </w:r>
      <w:r>
        <w:rPr>
          <w:szCs w:val="28"/>
        </w:rPr>
        <w:br/>
      </w: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направленные на повышение уровня территориальной мобильности трудовых ресурсов (внутренней трудовой миграции);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вырабатывать и реализовывать меры по предотвращению недружественного поглощения, необоснованных банкротств, реорганизационных преобразований организаций и предприятий Приволжского федерального округа;</w:t>
      </w:r>
    </w:p>
    <w:p w:rsidR="00166CD7" w:rsidRDefault="00166CD7" w:rsidP="002C2EDC">
      <w:pPr>
        <w:pStyle w:val="a7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обеспечивать повышение уровня</w:t>
      </w:r>
      <w:r>
        <w:rPr>
          <w:color w:val="FF0000"/>
        </w:rPr>
        <w:t xml:space="preserve"> </w:t>
      </w:r>
      <w:r>
        <w:t xml:space="preserve">реальных располагаемых  денежных доходов населения, </w:t>
      </w:r>
      <w:r>
        <w:rPr>
          <w:szCs w:val="28"/>
        </w:rPr>
        <w:t xml:space="preserve"> включая ежегодную индексацию заработной платы в связи с ростом потребительских цен на товары и услуги;</w:t>
      </w:r>
    </w:p>
    <w:p w:rsidR="00166CD7" w:rsidRDefault="00166CD7" w:rsidP="002C2EDC">
      <w:pPr>
        <w:pStyle w:val="a7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разрабатывать меры, направленные на повышение качества рабочей силы, адаптацию системы профессионального образования к потребностям экономики;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проводить комплексный анализ состояния занятости населения                        на территории Приволжского федерального округа и вырабатывать предложения по улучшению ситуации с учетом возможной миграции рабочей силы;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вырабатывать и реализовывать меры по предотвращению массовых увольнений работников и  недопущению распространения заемного труда;</w:t>
      </w:r>
    </w:p>
    <w:p w:rsidR="00166CD7" w:rsidRDefault="00166CD7" w:rsidP="002C2EDC">
      <w:pPr>
        <w:pStyle w:val="a7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bCs/>
          <w:iCs/>
          <w:szCs w:val="28"/>
        </w:rPr>
      </w:pPr>
      <w:r>
        <w:rPr>
          <w:szCs w:val="28"/>
        </w:rPr>
        <w:t xml:space="preserve"> </w:t>
      </w:r>
      <w:r>
        <w:rPr>
          <w:bCs/>
          <w:iCs/>
          <w:szCs w:val="28"/>
        </w:rPr>
        <w:t xml:space="preserve"> содействовать развитию независимой сертификации квалификаций специалистов;</w:t>
      </w:r>
    </w:p>
    <w:p w:rsidR="00166CD7" w:rsidRDefault="00166CD7" w:rsidP="002C2EDC">
      <w:pPr>
        <w:pStyle w:val="a7"/>
        <w:rPr>
          <w:bCs/>
          <w:iCs/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tabs>
          <w:tab w:val="num" w:pos="142"/>
          <w:tab w:val="left" w:pos="567"/>
        </w:tabs>
        <w:ind w:left="0" w:firstLine="556"/>
        <w:rPr>
          <w:bCs/>
          <w:iCs/>
          <w:szCs w:val="28"/>
        </w:rPr>
      </w:pPr>
      <w:r>
        <w:rPr>
          <w:bCs/>
          <w:iCs/>
          <w:szCs w:val="28"/>
        </w:rPr>
        <w:t xml:space="preserve"> принимать участие в разработке и внедрении профессиональных стандартов;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в условиях членства России в ВТО содействовать привлечению в регионы округа крупных инвестиций в важнейшие отрасли промышленности и сельского хозяйства, поощрять внешнеэкономические связи, оказывать содействие российским предпринимателям в освоении и использовании норм и правил ВТО;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вырабатывать и реализовывать меры по поддержке агропромышленного комплекса, направленные на восстановление и развитие сельскохозяйственного производства;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3C57F6" w:rsidRDefault="003C57F6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rPr>
          <w:szCs w:val="28"/>
        </w:rPr>
        <w:t xml:space="preserve"> осуществлять меры, направленные на развитие малого и среднего бизнеса,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вовлечения его представителей в систему социального партнерства в сфере труда, </w:t>
      </w:r>
      <w:r>
        <w:rPr>
          <w:szCs w:val="28"/>
        </w:rPr>
        <w:br/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rPr>
          <w:szCs w:val="28"/>
        </w:rPr>
      </w:pPr>
      <w:r>
        <w:rPr>
          <w:szCs w:val="28"/>
        </w:rPr>
        <w:t>способствовать созданию на этих предприятиях первичных профсоюзных организаций, заключению коллективных договоров;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numPr>
          <w:ilvl w:val="0"/>
          <w:numId w:val="2"/>
        </w:numPr>
        <w:ind w:left="0" w:firstLine="560"/>
        <w:rPr>
          <w:szCs w:val="28"/>
        </w:rPr>
      </w:pPr>
      <w:r>
        <w:t xml:space="preserve"> содействовать реализации прав работников на участие в управлении организацией, в том числе, через привлечение в рамках действующего</w:t>
      </w:r>
      <w:r>
        <w:rPr>
          <w:szCs w:val="28"/>
        </w:rPr>
        <w:t xml:space="preserve"> законодательства в коллективные органы управления организациями всех форм собственности полномочных представителей работников.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5"/>
        <w:numPr>
          <w:ilvl w:val="1"/>
          <w:numId w:val="3"/>
        </w:numPr>
        <w:tabs>
          <w:tab w:val="num" w:pos="0"/>
        </w:tabs>
        <w:ind w:left="0" w:firstLine="0"/>
        <w:jc w:val="center"/>
        <w:rPr>
          <w:szCs w:val="28"/>
        </w:rPr>
      </w:pPr>
      <w:r>
        <w:rPr>
          <w:szCs w:val="28"/>
        </w:rPr>
        <w:t>В области обеспечения социально-экономических интересов жителей и соблюдения трудовых прав работников: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360"/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выявлению и устранению нарушений  законодательства о труде на предприятиях и в организациях, осуществляющих свою деятельность на территории Приволжского федерального округа;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межведомственных комиссий с целью проведения постоянного контроля за своевременной и полной выплатой заработной платы и социальных отчислений на предприятиях и в организациях всех форм собственности, обобщать и распространять успешный опыт по погашению просроченной задолженности по заработной плате и исключению ее возникновения; обеспечивать своевременное взаимное информирование Сторон о наличии признаков преднамеренного или фиктивного банкротства организаций, осуществляющих свою деятельность на территории округа;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согласованные меры по увеличению удельного веса оплаты труда в структуре затрат на производство и реализацию продукции, повышения минимальной </w:t>
      </w:r>
      <w:r w:rsidRPr="003C57F6">
        <w:rPr>
          <w:rFonts w:ascii="Times New Roman" w:hAnsi="Times New Roman"/>
          <w:sz w:val="28"/>
          <w:szCs w:val="28"/>
        </w:rPr>
        <w:t>заработной платы до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 не менее величины прожиточного минимума трудоспособного населения, устанавливаемого в регионах Приволжского федерального округа;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3C57F6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совершенствованию систем и условий оплаты труда работников государственных и муниципальных учреждений;</w:t>
      </w:r>
    </w:p>
    <w:p w:rsidR="003C57F6" w:rsidRPr="003C57F6" w:rsidRDefault="003C57F6" w:rsidP="003C5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сохранению и улучшению порядка, размеров и условий предоставления мер социальной поддержки по оплате жилых коммунальных  услуг  специалистам, проживающих и работающих в сельской местности и рабочих поселках (поселках городского типа);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7F6" w:rsidRDefault="003C57F6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7F6" w:rsidRDefault="003C57F6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7F6" w:rsidRDefault="003C57F6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заключению региональных Соглашений о минимальной заработной плате, предусматривающих установление минимальной заработной </w:t>
      </w:r>
      <w:r>
        <w:rPr>
          <w:rFonts w:ascii="Times New Roman" w:hAnsi="Times New Roman"/>
          <w:sz w:val="28"/>
          <w:szCs w:val="28"/>
        </w:rPr>
        <w:br/>
        <w:t xml:space="preserve">платы не ниже прожиточного минимума трудоспособного человека в конкретном </w:t>
      </w:r>
      <w:r>
        <w:rPr>
          <w:rFonts w:ascii="Times New Roman" w:hAnsi="Times New Roman"/>
          <w:sz w:val="28"/>
          <w:szCs w:val="28"/>
        </w:rPr>
        <w:br/>
        <w:t>регионе округа, в пределах своей компетенции принимать меры, направленные на обеспечение их реализации;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повышению социальной ответственности субъектов предпринимательской деятельности, вовлечению организаций всех форм собственности, а также российских сетевых компаний и транснациональных компаний в систему социального партнерства; осуществлять обучение представителей социального партнерства основам организации взаимодействия, формам и методам договорного регулирования социально-трудовых отношений;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совместный контроль и вырабатывать меры по ликвидации теневой заработной платы;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эффективной реализации решений о выделении целевых средств субъектам Российской Федерации, не имеющим необходимых финансовых ресурсов для обеспечения сохранения опережающего роста доходов населения по сравнению с ростом тарифов на жилищно-коммунальные услуги;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созданию условий для приобретения жилья гражданам с низкими и средними доходами через строительство социального жилья и развитие ипотеки; 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оптимизацию привлечения иностранных работников с учетом развития экономики регионов округа и роста производительности труда, соблюдая приоритет трудоустройства граждан регионов округа; 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взаимодействие в области охраны труда, промышленной и экологической безопасности и здравоохранения, способствовать развитию в регионах Приволжского федерального округа системы сертификации предприятий по безопасности  труда, содействовать выполнению </w:t>
      </w:r>
      <w:r>
        <w:rPr>
          <w:rFonts w:ascii="Times New Roman" w:hAnsi="Times New Roman"/>
          <w:sz w:val="28"/>
          <w:szCs w:val="28"/>
        </w:rPr>
        <w:br/>
        <w:t xml:space="preserve">региональных программ по улучшению условий и охраны труда, направленных на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7F6" w:rsidRDefault="003C57F6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7F6" w:rsidRDefault="003C57F6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производственного травматизма, предотвращение возникновения профессиональных заболеваний, совершенствования порядка проведения обязательных профилактических медицинских осмотров работников;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на территории округа контроль за повышением средней заработной платы работникам бюджетной сферы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в пределах своей компетенции по сдерживанию роста тарифов локальных монополистов, не допускать необоснованного повышения цен и тарифов, регулируемых на региональном уровне;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реализации всех видов социального страхования работающих, обеспечению безусловной уплаты страховых взносов на обязательное государственное страхование, а также развитию добровольного (дополнительного) пенсионного и медицинского страхования работников;</w:t>
      </w: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</w:p>
    <w:p w:rsidR="00166CD7" w:rsidRDefault="00166CD7" w:rsidP="002C2EDC">
      <w:pPr>
        <w:pStyle w:val="3"/>
        <w:numPr>
          <w:ilvl w:val="0"/>
          <w:numId w:val="5"/>
        </w:numPr>
        <w:tabs>
          <w:tab w:val="num" w:pos="-3240"/>
          <w:tab w:val="num" w:pos="840"/>
        </w:tabs>
        <w:ind w:left="0" w:firstLine="560"/>
        <w:rPr>
          <w:szCs w:val="28"/>
        </w:rPr>
      </w:pPr>
      <w:r>
        <w:rPr>
          <w:szCs w:val="28"/>
        </w:rPr>
        <w:t>принимать меры, направленные на выработку в регионах Приволжского федерального округа   единой   тарифной   политики   и  подходов  к организации движения в пригородном, межрегиональном сообщении, установлении сезонного снижения тарифов на транспорте;</w:t>
      </w:r>
    </w:p>
    <w:p w:rsidR="00166CD7" w:rsidRDefault="00166CD7" w:rsidP="002C2EDC">
      <w:pPr>
        <w:pStyle w:val="3"/>
        <w:tabs>
          <w:tab w:val="num" w:pos="840"/>
        </w:tabs>
        <w:ind w:left="0" w:firstLine="0"/>
        <w:rPr>
          <w:szCs w:val="28"/>
        </w:rPr>
      </w:pPr>
    </w:p>
    <w:p w:rsidR="00166CD7" w:rsidRDefault="00166CD7" w:rsidP="002C2EDC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согласованную политику в области развития культуры, спорта, туризма, организации детского и семейного отдыха, сохранения и укрепления сети спортивных и социально-культурных объектов на территории Приволжского федерального округа, в том числе через развитие законодательной базы регионов по организации соответствующих мер и кампаний;</w:t>
      </w:r>
    </w:p>
    <w:p w:rsidR="00166CD7" w:rsidRDefault="00166CD7" w:rsidP="002C2EDC">
      <w:pPr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мероприятия по организации отдыха и оздоровления работников, включая работников учреждений бюджетной сферы;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6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условий для организации оздоровления и отдыха детей и подростков;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6"/>
        </w:numPr>
        <w:tabs>
          <w:tab w:val="num" w:pos="-3240"/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единого информационного пространства, направленного на улучшение информационного обеспечения населения.</w:t>
      </w:r>
    </w:p>
    <w:p w:rsidR="00166CD7" w:rsidRDefault="00166CD7" w:rsidP="002C2EDC">
      <w:pPr>
        <w:pStyle w:val="a3"/>
        <w:ind w:firstLine="560"/>
        <w:rPr>
          <w:b/>
          <w:bCs/>
          <w:szCs w:val="28"/>
        </w:rPr>
      </w:pPr>
    </w:p>
    <w:p w:rsidR="00166CD7" w:rsidRDefault="00166CD7" w:rsidP="002C2EDC">
      <w:pPr>
        <w:pStyle w:val="a3"/>
        <w:rPr>
          <w:b/>
          <w:bCs/>
          <w:szCs w:val="28"/>
        </w:rPr>
      </w:pPr>
    </w:p>
    <w:p w:rsidR="00166CD7" w:rsidRDefault="00166CD7" w:rsidP="002C2EDC">
      <w:pPr>
        <w:pStyle w:val="a3"/>
        <w:rPr>
          <w:b/>
          <w:bCs/>
          <w:szCs w:val="28"/>
        </w:rPr>
      </w:pPr>
    </w:p>
    <w:p w:rsidR="00166CD7" w:rsidRDefault="00166CD7" w:rsidP="002C2EDC">
      <w:pPr>
        <w:pStyle w:val="a3"/>
        <w:rPr>
          <w:b/>
          <w:bCs/>
          <w:szCs w:val="28"/>
        </w:rPr>
      </w:pPr>
    </w:p>
    <w:p w:rsidR="00166CD7" w:rsidRDefault="00166CD7" w:rsidP="002C2EDC">
      <w:pPr>
        <w:pStyle w:val="a3"/>
        <w:rPr>
          <w:b/>
          <w:bCs/>
          <w:szCs w:val="28"/>
        </w:rPr>
      </w:pPr>
    </w:p>
    <w:p w:rsidR="002F420E" w:rsidRDefault="002F420E" w:rsidP="002C2EDC">
      <w:pPr>
        <w:pStyle w:val="a3"/>
        <w:rPr>
          <w:b/>
          <w:bCs/>
          <w:szCs w:val="28"/>
        </w:rPr>
      </w:pPr>
    </w:p>
    <w:p w:rsidR="00166CD7" w:rsidRDefault="00166CD7" w:rsidP="002C2EDC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молодежной политики:</w:t>
      </w:r>
    </w:p>
    <w:p w:rsidR="00166CD7" w:rsidRDefault="00166CD7" w:rsidP="002C2EDC">
      <w:pPr>
        <w:jc w:val="center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согласованные меры по развитию молодежного, в том числе профсоюзного, движения и созданию условий для привлечения молодежи к участию в социально-экономической, политической и культурной жизни общества;</w:t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реализации принципа социального партнерства с отдельным фиксированием обязательств по реализации молодежной политики в трехсторонних соглашениях, отраслевых соглашениях и коллективных договорах, заключаемых в субъектах Российской Федерации, входящих в Приволжский федеральный округ;</w:t>
      </w:r>
    </w:p>
    <w:p w:rsidR="00166CD7" w:rsidRDefault="00166CD7" w:rsidP="002C2ED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привлекать представителей профсоюзных молодежных организаций к разработке и совершенствованию нормативных правовых актов в сфере социально-трудовых отношений, в т.ч. соглашений и коллективных договоров, в целях защиты прав и законных интересов молодых граждан;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разработке и реализации целевых программ и законов в регионах Приволжского федерального округа, направленных на поддержку молодежи, обеспечение ее занятости, социальной защиты, доступного, качественного образования и профессионального обучения, решение жилищных проблем молодых семей, физического, культурно-нравственого и патриотического воспитания молодежи;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поддержку научной, творческой и предпринимательской активности молодежи, развитие патриотического воспитания молодежи и волонтерского движения;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индексации стипендиального обеспечения учащихся и студентов региональных государственных учреждений начального и среднего профессионального образования;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разработке и принятию региональных Законов о молодежи;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трудоустройству выпускников учреждений начального, среднего и высшего профессионального образования в организации всех форм собственности, особенно в сельской местности;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обобщать и распространять положительный опыт работы с молодежью и пропагандировать его в средствах массовой информации;</w:t>
      </w:r>
    </w:p>
    <w:p w:rsidR="00166CD7" w:rsidRDefault="00166CD7" w:rsidP="002C2EDC">
      <w:pPr>
        <w:pStyle w:val="a7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добиваться установления гарантий молодежи в сфере физического и духовного развития, отдыха и охраны здоровья принимая меры по созданию, </w:t>
      </w:r>
      <w:r>
        <w:rPr>
          <w:rFonts w:ascii="Times New Roman" w:hAnsi="Times New Roman"/>
          <w:sz w:val="28"/>
          <w:szCs w:val="28"/>
        </w:rPr>
        <w:br/>
        <w:t>укреплению и развитию материальной базы объектов социально-культурной сферы, находящихся в ведении предприятий, профсоюзов, муниципальных и государственных органов.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Координация действий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Сторон Соглашения осуществляется на основе:</w:t>
      </w: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 xml:space="preserve">       </w:t>
      </w: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согласованной экономической и социальной политики, направленной на создание условий, обеспечивающих достойную жизнь и свободное развитие человека;</w:t>
      </w:r>
    </w:p>
    <w:p w:rsidR="00166CD7" w:rsidRDefault="00166CD7" w:rsidP="002C2EDC">
      <w:pPr>
        <w:spacing w:after="0" w:line="240" w:lineRule="auto"/>
        <w:ind w:left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взаимного информирования о перспективных и текущих планах работы;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участия Сторон в рассмотрении проблем, не включенным в Соглашение, но представляющих взаимный интерес;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(по согласованию) совместных рабочих групп с окружными территориальными органами федеральных органов исполнительной власти                с целью выработки, обсуждения и принятия решений в сфере социально-трудовых отношений;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окружных совещаний, встреч и консультаций по интересующим Стороны проблемам;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изучения, обобщения и распространения положительного опыта                             в решении экономических и социальных проблем, работы региональных трехсторонних комиссий по регулированию социально-трудовых отношений;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8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совместного участия в реализации намеченных программ и проектов.</w:t>
      </w:r>
    </w:p>
    <w:p w:rsidR="00166CD7" w:rsidRDefault="00166CD7" w:rsidP="002C2ED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F420E" w:rsidRDefault="002F420E" w:rsidP="002C2ED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pStyle w:val="a3"/>
        <w:rPr>
          <w:bCs/>
          <w:szCs w:val="28"/>
        </w:rPr>
      </w:pPr>
      <w:r>
        <w:rPr>
          <w:bCs/>
          <w:szCs w:val="28"/>
        </w:rPr>
        <w:t>В развитие Соглашения и для обеспечения его реализации Стороны:</w:t>
      </w:r>
    </w:p>
    <w:p w:rsidR="002F420E" w:rsidRDefault="002F420E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 xml:space="preserve">  </w:t>
      </w:r>
    </w:p>
    <w:p w:rsidR="00166CD7" w:rsidRDefault="00166CD7" w:rsidP="002C2EDC">
      <w:pPr>
        <w:pStyle w:val="3"/>
        <w:numPr>
          <w:ilvl w:val="0"/>
          <w:numId w:val="9"/>
        </w:numPr>
        <w:tabs>
          <w:tab w:val="num" w:pos="700"/>
        </w:tabs>
        <w:ind w:left="0" w:firstLine="560"/>
        <w:rPr>
          <w:szCs w:val="28"/>
        </w:rPr>
      </w:pPr>
      <w:r>
        <w:rPr>
          <w:szCs w:val="28"/>
        </w:rPr>
        <w:t xml:space="preserve"> на основе взаимных консультаций вырабатывают документы, принимают необходимые  решения, формируют предложения в адрес законодательных (представительных) и исполнительных органов государственной власти субъектов Российской Федерации, расположенных в пределах Приволжского федерального округа;</w:t>
      </w:r>
    </w:p>
    <w:p w:rsidR="00166CD7" w:rsidRDefault="00166CD7" w:rsidP="002C2EDC">
      <w:pPr>
        <w:pStyle w:val="3"/>
        <w:ind w:left="0" w:firstLine="560"/>
        <w:rPr>
          <w:szCs w:val="28"/>
        </w:rPr>
      </w:pPr>
    </w:p>
    <w:p w:rsidR="00166CD7" w:rsidRDefault="00166CD7" w:rsidP="002C2EDC">
      <w:pPr>
        <w:pStyle w:val="3"/>
        <w:ind w:left="0" w:firstLine="560"/>
        <w:rPr>
          <w:szCs w:val="28"/>
        </w:rPr>
      </w:pPr>
    </w:p>
    <w:p w:rsidR="00166CD7" w:rsidRDefault="00166CD7" w:rsidP="002C2EDC">
      <w:pPr>
        <w:numPr>
          <w:ilvl w:val="0"/>
          <w:numId w:val="10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информируют друг друга о принимаемых решениях в области социально-трудовых отношений;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0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содействуют разработке проектов нормативных правовых актов субъектов Российской Федерации, расположенных в пределах Приволжского федерального округа, по вопросам регулирования социально-трудовых отношений, развития социального партнерства в сфере труда, с обязательным участием в нормотворческом процессе региональных трехсторонних комиссий;</w:t>
      </w:r>
    </w:p>
    <w:p w:rsidR="00166CD7" w:rsidRDefault="00166CD7" w:rsidP="002F420E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0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способствуют созданию новых и укреплению действующих профсоюзных организаций (представителей наемных работников) на предприятиях всех форм собственности; не допускать случаев нарушения прав профсоюзов, установленных законодательством Российской Федерации;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numPr>
          <w:ilvl w:val="0"/>
          <w:numId w:val="10"/>
        </w:numPr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принимают меры, направленные на освещение средствами массовой информации совместной деятельности Сторон в рамках настоящего Соглашения.</w:t>
      </w:r>
    </w:p>
    <w:p w:rsidR="00166CD7" w:rsidRDefault="00166CD7" w:rsidP="002C2EDC">
      <w:pPr>
        <w:ind w:firstLine="560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ind w:firstLine="560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2F420E" w:rsidRDefault="002F420E" w:rsidP="002C2E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  <w:r>
        <w:rPr>
          <w:szCs w:val="28"/>
        </w:rPr>
        <w:tab/>
        <w:t>4.1. В рамках настоящего Соглашения правомочными Сторонами в регионах Приволжского федерального округа могут соответственно являться: главные федеральные инспекторы аппарата полномочного представителя Президента Российской Федерации в Приволжском федеральном округе, руководители региональных отделений работодателей РСПП в ПФО, руководители территориальных объединений организаций профсоюзов.</w:t>
      </w: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2F420E" w:rsidRDefault="002F420E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2F420E" w:rsidRDefault="002F420E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  <w:r>
        <w:rPr>
          <w:szCs w:val="28"/>
        </w:rPr>
        <w:tab/>
        <w:t>4.2. В целях реализации настоящего Соглашения Стороны в месячный срок после его подписания создают рабочую группу из представителей аппарата полномочного представителя Президента Российской Федерации в Приволжском федеральном округе, Координационного Совета отделений Российского Союза  промышленников и предпринимателей  Приволжского федерального округа и Ассоциации территориальных объединений организаций профсоюзов Приволжского федерального округа.</w:t>
      </w: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166CD7" w:rsidRDefault="00166CD7" w:rsidP="002C2EDC">
      <w:pPr>
        <w:pStyle w:val="21"/>
        <w:tabs>
          <w:tab w:val="num" w:pos="720"/>
          <w:tab w:val="num" w:pos="1080"/>
        </w:tabs>
        <w:ind w:left="0" w:firstLine="0"/>
        <w:rPr>
          <w:szCs w:val="28"/>
        </w:rPr>
      </w:pPr>
    </w:p>
    <w:p w:rsidR="00166CD7" w:rsidRDefault="00166CD7" w:rsidP="002C2EDC">
      <w:pPr>
        <w:tabs>
          <w:tab w:val="num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Рабочая группа осуществляет свою деятельность на основе «Положения о рабочей группе по реализации Соглашения о сотрудничестве между полномочным представителем Президента Российской Федерации в Приволжском федеральном округе, Координационным Советом отделений Российского Союза промышленников и предпринимателей Приволжского федерального округа, Ассоциацией территориальных объединений организаций профсоюзов Приволжского федерального округа на </w:t>
      </w:r>
      <w:r w:rsidRPr="002F420E">
        <w:rPr>
          <w:rFonts w:ascii="Times New Roman" w:hAnsi="Times New Roman"/>
          <w:sz w:val="28"/>
          <w:szCs w:val="28"/>
        </w:rPr>
        <w:t>2013-2015</w:t>
      </w:r>
      <w:r>
        <w:rPr>
          <w:rFonts w:ascii="Times New Roman" w:hAnsi="Times New Roman"/>
          <w:sz w:val="28"/>
          <w:szCs w:val="28"/>
        </w:rPr>
        <w:t xml:space="preserve"> г.г.», являющегося неотъемлемой частью настоящего Соглашения (Приложение 1), и предложений Сторон.</w:t>
      </w:r>
    </w:p>
    <w:p w:rsidR="00166CD7" w:rsidRDefault="00166CD7" w:rsidP="002C2EDC">
      <w:pPr>
        <w:tabs>
          <w:tab w:val="num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70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 Изменения и дополнения в настоящее Соглашение вносятся по взаимному согласию Сторон. Сторона, проявившая инициативу по внесению изменений и дополнений, направляет в Рабочую группу свои предложения о начале переговоров с перечнем конкретных изменений. После получения соответствующего предложения Стороны проводят переговоры в течение одного месяца. Изменения и дополнения в Соглашение вносятся по решению Рабочей группы.</w:t>
      </w:r>
    </w:p>
    <w:p w:rsidR="00166CD7" w:rsidRDefault="00166CD7" w:rsidP="002C2EDC">
      <w:pPr>
        <w:tabs>
          <w:tab w:val="num" w:pos="70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70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4.5. Контроль за исполнением Соглашения осуществляется Сторонами самостоятельно в соответствии с их функциями и организационными принципами деятельности.</w:t>
      </w:r>
      <w:r>
        <w:rPr>
          <w:rFonts w:ascii="Times New Roman" w:hAnsi="Times New Roman"/>
          <w:sz w:val="28"/>
          <w:szCs w:val="28"/>
        </w:rPr>
        <w:tab/>
      </w: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tabs>
          <w:tab w:val="num" w:pos="70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4.6. Настоящее Соглашение заключено на три года и вступает в силу с момента его подписания и действует до истечения данного срока, или до заключения нового Соглашения.</w:t>
      </w: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rPr>
          <w:szCs w:val="28"/>
        </w:rPr>
      </w:pPr>
    </w:p>
    <w:p w:rsidR="00166CD7" w:rsidRDefault="00166CD7" w:rsidP="002C2EDC">
      <w:pPr>
        <w:pStyle w:val="a3"/>
        <w:rPr>
          <w:szCs w:val="28"/>
        </w:rPr>
      </w:pPr>
      <w:r>
        <w:rPr>
          <w:szCs w:val="28"/>
        </w:rPr>
        <w:t>Совершено в г. Нижний Новгород  23 июля 2013 года в трех экземплярах, каждый из которых имеет одинаковую юридическую силу.</w:t>
      </w:r>
    </w:p>
    <w:p w:rsidR="002F420E" w:rsidRDefault="002F420E" w:rsidP="002C2EDC">
      <w:pPr>
        <w:pStyle w:val="a3"/>
        <w:rPr>
          <w:szCs w:val="28"/>
        </w:rPr>
      </w:pPr>
    </w:p>
    <w:p w:rsidR="002F420E" w:rsidRDefault="002F420E" w:rsidP="002C2EDC">
      <w:pPr>
        <w:pStyle w:val="a3"/>
        <w:rPr>
          <w:szCs w:val="28"/>
        </w:rPr>
      </w:pPr>
    </w:p>
    <w:p w:rsidR="002F420E" w:rsidRDefault="002F420E" w:rsidP="002C2EDC">
      <w:pPr>
        <w:pStyle w:val="a3"/>
        <w:rPr>
          <w:szCs w:val="28"/>
        </w:rPr>
      </w:pPr>
    </w:p>
    <w:p w:rsidR="002F420E" w:rsidRDefault="002F420E" w:rsidP="002C2EDC">
      <w:pPr>
        <w:pStyle w:val="a3"/>
        <w:rPr>
          <w:szCs w:val="28"/>
        </w:rPr>
      </w:pPr>
    </w:p>
    <w:p w:rsidR="002F420E" w:rsidRDefault="002F420E" w:rsidP="002C2EDC">
      <w:pPr>
        <w:pStyle w:val="a3"/>
        <w:rPr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Соглашение подписали: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Полномочный представитель Президента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в Приволжском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федеральном округе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М.В. Бабич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23 июля 2013 г.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Координационного Совета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отделений Российского Союза промышленников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предпринимателей  Приволжского федерального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                             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В.В.  Клочай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23 июля 2013 г.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Ассоциации территориальных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организаций профсоюзов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Приволжского федерального округа                                              А.В. Коршунов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23 июля 2013г.   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4E6953" w:rsidRDefault="004E6953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pStyle w:val="2"/>
        <w:ind w:firstLine="560"/>
        <w:rPr>
          <w:b w:val="0"/>
          <w:bCs w:val="0"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>
        <w:rPr>
          <w:b w:val="0"/>
          <w:bCs w:val="0"/>
          <w:szCs w:val="28"/>
          <w:u w:val="single"/>
        </w:rPr>
        <w:t>Приложение 1</w:t>
      </w:r>
    </w:p>
    <w:p w:rsidR="00166CD7" w:rsidRDefault="00166CD7" w:rsidP="002C2EDC">
      <w:pPr>
        <w:pStyle w:val="1"/>
        <w:ind w:firstLine="56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166CD7" w:rsidRDefault="00166CD7" w:rsidP="002C2EDC">
      <w:pPr>
        <w:ind w:firstLine="560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рабочей группе по реализации Соглашения о сотрудничестве           между полномочным представителем Президента Российской Федерации в Приволжском федеральном округе, Координационным Советом отделений Российского Союза промышленников и предпринимателей           Приволжского федерального округа, Ассоциацией территориальных объединений организаций профсоюзов Приволжского федерального округа  на 2013-2015 г. г.</w:t>
      </w:r>
    </w:p>
    <w:p w:rsidR="00166CD7" w:rsidRDefault="00166CD7" w:rsidP="002C2EDC">
      <w:pPr>
        <w:pStyle w:val="1"/>
        <w:ind w:firstLine="560"/>
        <w:rPr>
          <w:b/>
          <w:bCs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Рабочая группа по реализации Соглашения о сотрудничестве между полномочным представителем Президента Российской Федерации в Приволжском федеральном округе, Координационным Советом отделений Российского Союза промышленников и предпринимателей в Приволжском федеральном округе, Ассоциацией территориальных объединений организаций профсоюзов Приволжского федерального округа на 2013-2015 г.г. (далее - рабочая группа), создается полномочным представителем Президента Российской Федерации в Приволжском федеральном округе, Координационным Советом отделений Российского Союза промышленников и предпринимателей в Приволжском федеральном округе и Ассоциацией территориальных объединений организаций профсоюзов Приволжского федерального округа, и руководствуется в своей деятельности действующим федеральным законодательством и настоящим Положением.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задачи рабочей группы</w:t>
      </w: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осуществление мер по реализации Соглашения, осуществление контроля за ходом его выполнения;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переговоров и консультаций по актуальным вопросам экономического и социального развития регионов Приволжского федерального округа в рамках  Соглашения, выработка согласованных позиций в целях достижения социально-экономического развития и принятия рекомендаций                         с целью решения вопросов по защите интересов граждан;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E6953" w:rsidRDefault="004E6953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социального партнерства в Приволжском федеральном округе;</w:t>
      </w: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предупреждению и урегулированию коллективных трудовых споров и социальных конфликтов в регионах, входящих в Приволжский федеральный округ;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единого информационного пространства, направленного на улучшение информационного обеспечения населения;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1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обобщение и распространение положительного опыта в решении экономических и социальных проблем.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E6953" w:rsidRDefault="004E6953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Права рабочей группы</w:t>
      </w:r>
    </w:p>
    <w:p w:rsidR="004E6953" w:rsidRDefault="004E6953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группа, для выполнения возложенных на неё задач, имеет право:</w:t>
      </w:r>
    </w:p>
    <w:p w:rsidR="00166CD7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координации действий органов государственной власти и местного самоуправления, объединений работодателей и объединений профсоюзов по вопросам экономического и социального развития;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получать и использовать в порядке, не противоречащем действующему законодательству, соответствующую информацию о социально-экономическом положении регионов, входящих в  Приволжский федеральный округ;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экспертов для подготовки решений, рекомендаций и изучения положения дел по рассматриваемым вопросам;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Pr="004E6953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4E6953">
        <w:rPr>
          <w:rFonts w:ascii="Times New Roman" w:hAnsi="Times New Roman"/>
          <w:sz w:val="28"/>
          <w:szCs w:val="28"/>
        </w:rPr>
        <w:t xml:space="preserve">вносить предложения сторонам социального партнерства по рассмотрению </w:t>
      </w:r>
      <w:r w:rsidR="004E6953" w:rsidRPr="004E6953">
        <w:rPr>
          <w:rFonts w:ascii="Times New Roman" w:hAnsi="Times New Roman"/>
          <w:sz w:val="28"/>
          <w:szCs w:val="28"/>
        </w:rPr>
        <w:t xml:space="preserve">фактов </w:t>
      </w:r>
      <w:r w:rsidR="004E6953">
        <w:rPr>
          <w:rFonts w:ascii="Times New Roman" w:hAnsi="Times New Roman"/>
          <w:sz w:val="28"/>
          <w:szCs w:val="28"/>
        </w:rPr>
        <w:t>массового нарушения прав работников в вопросах социально-трудовой сферы</w:t>
      </w:r>
      <w:r w:rsidR="004E6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6953">
        <w:rPr>
          <w:rFonts w:ascii="Times New Roman" w:hAnsi="Times New Roman"/>
          <w:sz w:val="28"/>
          <w:szCs w:val="28"/>
        </w:rPr>
        <w:t>с привлечением представителей контролирующих и надзирающих государственных органов;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E6953" w:rsidRDefault="004E6953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E6953" w:rsidRPr="004E6953" w:rsidRDefault="004E6953" w:rsidP="004124FD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вырабатывать и вносить предложения об отмене решений сторон Соглашения, </w:t>
      </w:r>
      <w:r w:rsidRPr="004124FD">
        <w:rPr>
          <w:rFonts w:ascii="Times New Roman" w:hAnsi="Times New Roman"/>
          <w:sz w:val="28"/>
          <w:szCs w:val="28"/>
        </w:rPr>
        <w:t>приводящих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возникновению коллективных трудовых споров и социальных конфликтов;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numPr>
          <w:ilvl w:val="0"/>
          <w:numId w:val="12"/>
        </w:numPr>
        <w:tabs>
          <w:tab w:val="num" w:pos="840"/>
        </w:tabs>
        <w:spacing w:after="0" w:line="240" w:lineRule="auto"/>
        <w:ind w:left="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территориальными  трехсторонними комиссиями, действующими в регионах, входящих в Приволжский федеральный округ, Российской трехсторонней комиссией.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Обязанности рабочей группы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pStyle w:val="a3"/>
        <w:ind w:firstLine="560"/>
        <w:rPr>
          <w:szCs w:val="28"/>
        </w:rPr>
      </w:pPr>
      <w:r>
        <w:rPr>
          <w:szCs w:val="28"/>
        </w:rPr>
        <w:t>Рабочая группа своевременно информирует Стороны о текущей работе, проводимых совместных мероприятиях, перспективных планах работы и принятых в рамках Соглашения решений.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готовит информацию о реализации Соглашения, вносит проект нового Соглашения на последующий период для рассмотрения Сторонами.</w:t>
      </w:r>
    </w:p>
    <w:p w:rsidR="00166CD7" w:rsidRDefault="00166CD7" w:rsidP="002C2EDC">
      <w:pPr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Принципы формирования и порядок работы рабочей группы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формируется на принципах паритетности и полномочности представительства, равноправия и взаимной ответственности Сторон – полномочным представителем Президента Российской Федерации в Приволжском федеральном округе, Координационным Советом отделений Российского Союза промышленников и предпринимателей в Приволжском федеральном округе, Ассоциацией территориальных объединений организаций профсоюзов Приволжского федерального округа.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рабочей группы входят не менее чем по три представителя от каждой Стороны. Решение о делегировании представителей Сторон в состав рабочей группы принимаются Сторонами самостоятельно. 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124FD" w:rsidRDefault="004124FD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 Заседания рабочей группы проводятся не реже одного раза в полугодие. По итогам заседаний составляются протоколы.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правомочна принимать решения при присутствии                       на заседании  не  менее  двух  третей  ее  членов  от каждой из Сторон или иных представителей Сторон, уполномоченных заменять их в случае отсутствия                по уважительной причине.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всем вопросам, рассматривающихся рабочей группой, считаются принятыми в случае принятия их представителями каждой из Сторон большинством голосов. 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Сторон имеет право привлекать к работе в рабочей группе  консультантов по обсуждаемым вопросам.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Сторон обязана предоставлять имеющуюся в ее распоряжении информацию, необходимую для работы рабочей группы.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деятельностью рабочей группой и проводит ее заседания Председатель рабочей группы или сопредседатели, избираемые из числа членов рабочей группы.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предложения одной из Сторон о проведении внепланового заседания рабочей группы оно должно быть проведено в течение 10 дней с момента поступления данного предложения.</w:t>
      </w:r>
    </w:p>
    <w:p w:rsidR="00166CD7" w:rsidRDefault="00166CD7" w:rsidP="002C2EDC">
      <w:pPr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обеспечение деятельности рабочей группы осуществляет ответственный секретарь, назначаемый рабочей группой.</w:t>
      </w:r>
    </w:p>
    <w:p w:rsidR="00166CD7" w:rsidRDefault="00166CD7" w:rsidP="002C2EDC">
      <w:pPr>
        <w:rPr>
          <w:rFonts w:ascii="Times New Roman" w:hAnsi="Times New Roman"/>
          <w:sz w:val="28"/>
          <w:szCs w:val="28"/>
        </w:rPr>
      </w:pPr>
    </w:p>
    <w:p w:rsidR="00166CD7" w:rsidRDefault="00166CD7"/>
    <w:sectPr w:rsidR="00166CD7" w:rsidSect="00E05C52">
      <w:headerReference w:type="even" r:id="rId7"/>
      <w:headerReference w:type="default" r:id="rId8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16" w:rsidRDefault="00164416">
      <w:r>
        <w:separator/>
      </w:r>
    </w:p>
  </w:endnote>
  <w:endnote w:type="continuationSeparator" w:id="1">
    <w:p w:rsidR="00164416" w:rsidRDefault="0016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16" w:rsidRDefault="00164416">
      <w:r>
        <w:separator/>
      </w:r>
    </w:p>
  </w:footnote>
  <w:footnote w:type="continuationSeparator" w:id="1">
    <w:p w:rsidR="00164416" w:rsidRDefault="0016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7" w:rsidRDefault="00A40FD2" w:rsidP="007675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6C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CD7" w:rsidRDefault="00166C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7" w:rsidRDefault="00A40FD2" w:rsidP="007675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6C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24FD">
      <w:rPr>
        <w:rStyle w:val="aa"/>
        <w:noProof/>
      </w:rPr>
      <w:t>14</w:t>
    </w:r>
    <w:r>
      <w:rPr>
        <w:rStyle w:val="aa"/>
      </w:rPr>
      <w:fldChar w:fldCharType="end"/>
    </w:r>
  </w:p>
  <w:p w:rsidR="00166CD7" w:rsidRDefault="00166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4A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74C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E6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127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E9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07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62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84E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E6C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BA8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1171C"/>
    <w:multiLevelType w:val="hybridMultilevel"/>
    <w:tmpl w:val="A8927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9420D9"/>
    <w:multiLevelType w:val="hybridMultilevel"/>
    <w:tmpl w:val="D00E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D374F7"/>
    <w:multiLevelType w:val="hybridMultilevel"/>
    <w:tmpl w:val="F9B8A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384669"/>
    <w:multiLevelType w:val="hybridMultilevel"/>
    <w:tmpl w:val="F0D6D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C37B0"/>
    <w:multiLevelType w:val="hybridMultilevel"/>
    <w:tmpl w:val="58A8A06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2360E"/>
    <w:multiLevelType w:val="hybridMultilevel"/>
    <w:tmpl w:val="DC8439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077E18"/>
    <w:multiLevelType w:val="multilevel"/>
    <w:tmpl w:val="7C6820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4B512209"/>
    <w:multiLevelType w:val="hybridMultilevel"/>
    <w:tmpl w:val="CD34F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9A60CF"/>
    <w:multiLevelType w:val="hybridMultilevel"/>
    <w:tmpl w:val="68969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113061"/>
    <w:multiLevelType w:val="hybridMultilevel"/>
    <w:tmpl w:val="093C80DA"/>
    <w:lvl w:ilvl="0" w:tplc="FDA2E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6F36BE"/>
    <w:multiLevelType w:val="hybridMultilevel"/>
    <w:tmpl w:val="01A44F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8368E5"/>
    <w:multiLevelType w:val="hybridMultilevel"/>
    <w:tmpl w:val="214CA3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DC"/>
    <w:rsid w:val="00164416"/>
    <w:rsid w:val="00166CD7"/>
    <w:rsid w:val="002C2EDC"/>
    <w:rsid w:val="002F420E"/>
    <w:rsid w:val="003C57F6"/>
    <w:rsid w:val="004124FD"/>
    <w:rsid w:val="004E6953"/>
    <w:rsid w:val="0076753B"/>
    <w:rsid w:val="00984E1D"/>
    <w:rsid w:val="00A40FD2"/>
    <w:rsid w:val="00E05C52"/>
    <w:rsid w:val="00E558D4"/>
    <w:rsid w:val="00F5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ED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2C2ED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EDC"/>
    <w:rPr>
      <w:rFonts w:ascii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2ED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2C2ED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ED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C2EDC"/>
    <w:pPr>
      <w:spacing w:after="0" w:line="240" w:lineRule="auto"/>
      <w:ind w:left="540" w:hanging="540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C2EDC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C2EDC"/>
    <w:pPr>
      <w:spacing w:after="0" w:line="240" w:lineRule="auto"/>
      <w:ind w:left="540" w:hanging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2ED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2EDC"/>
    <w:pPr>
      <w:spacing w:after="0" w:line="240" w:lineRule="auto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C2ED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2EDC"/>
    <w:pPr>
      <w:ind w:left="720"/>
      <w:contextualSpacing/>
    </w:pPr>
  </w:style>
  <w:style w:type="paragraph" w:styleId="a8">
    <w:name w:val="header"/>
    <w:basedOn w:val="a"/>
    <w:link w:val="a9"/>
    <w:uiPriority w:val="99"/>
    <w:rsid w:val="00E05C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1DF2"/>
  </w:style>
  <w:style w:type="character" w:styleId="aa">
    <w:name w:val="page number"/>
    <w:basedOn w:val="a0"/>
    <w:uiPriority w:val="99"/>
    <w:rsid w:val="00E05C5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2013-07-23T04:16:00Z</cp:lastPrinted>
  <dcterms:created xsi:type="dcterms:W3CDTF">2013-07-23T03:29:00Z</dcterms:created>
  <dcterms:modified xsi:type="dcterms:W3CDTF">2013-07-23T04:17:00Z</dcterms:modified>
</cp:coreProperties>
</file>